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3" w:rsidRDefault="00A11A2A" w:rsidP="006D2083">
      <w:pPr>
        <w:jc w:val="center"/>
        <w:rPr>
          <w:b/>
        </w:rPr>
      </w:pPr>
      <w:r>
        <w:rPr>
          <w:b/>
        </w:rPr>
        <w:t>2023-2024</w:t>
      </w:r>
      <w:r w:rsidR="006D2083">
        <w:rPr>
          <w:b/>
        </w:rPr>
        <w:t xml:space="preserve"> </w:t>
      </w:r>
      <w:r w:rsidR="006D2083" w:rsidRPr="00CF5C57">
        <w:rPr>
          <w:b/>
        </w:rPr>
        <w:t xml:space="preserve">PEDEGOJİK FORMASYON </w:t>
      </w:r>
      <w:r w:rsidR="006D2083">
        <w:rPr>
          <w:b/>
        </w:rPr>
        <w:t>EĞİTİMİ SERTİFİKA PROGRAMI</w:t>
      </w:r>
    </w:p>
    <w:p w:rsidR="006D2083" w:rsidRPr="00CF5C57" w:rsidRDefault="00C76192" w:rsidP="006D2083">
      <w:pPr>
        <w:jc w:val="center"/>
        <w:rPr>
          <w:b/>
        </w:rPr>
      </w:pPr>
      <w:r>
        <w:rPr>
          <w:b/>
        </w:rPr>
        <w:t>BAHAR</w:t>
      </w:r>
      <w:r w:rsidR="006D2083">
        <w:rPr>
          <w:b/>
        </w:rPr>
        <w:t xml:space="preserve"> DÖNEMİ </w:t>
      </w:r>
      <w:r w:rsidR="006D2083" w:rsidRPr="00CF5C57">
        <w:rPr>
          <w:b/>
        </w:rPr>
        <w:t>AKADEMİK TAKVİM</w:t>
      </w:r>
    </w:p>
    <w:p w:rsidR="006D2083" w:rsidRDefault="006D2083" w:rsidP="006D2083">
      <w:pPr>
        <w:jc w:val="center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86"/>
        <w:gridCol w:w="4581"/>
      </w:tblGrid>
      <w:tr w:rsidR="006D2083" w:rsidTr="001F7D9C">
        <w:trPr>
          <w:trHeight w:val="336"/>
        </w:trPr>
        <w:tc>
          <w:tcPr>
            <w:tcW w:w="4486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 xml:space="preserve">Dersler </w:t>
            </w:r>
          </w:p>
        </w:tc>
        <w:tc>
          <w:tcPr>
            <w:tcW w:w="4581" w:type="dxa"/>
          </w:tcPr>
          <w:p w:rsidR="006D2083" w:rsidRPr="0087549A" w:rsidRDefault="00815121" w:rsidP="00815121">
            <w:r>
              <w:t>17 ŞUBAT</w:t>
            </w:r>
            <w:r w:rsidR="006D2083" w:rsidRPr="0087549A">
              <w:t xml:space="preserve"> </w:t>
            </w:r>
            <w:r>
              <w:t>2024</w:t>
            </w:r>
            <w:r w:rsidR="00774636" w:rsidRPr="0087549A">
              <w:t xml:space="preserve"> –</w:t>
            </w:r>
            <w:r w:rsidR="006D2083" w:rsidRPr="0087549A">
              <w:t xml:space="preserve"> </w:t>
            </w:r>
            <w:r w:rsidR="00661D90" w:rsidRPr="0087549A">
              <w:t>1</w:t>
            </w:r>
            <w:r>
              <w:t>8</w:t>
            </w:r>
            <w:r w:rsidR="00661D90" w:rsidRPr="0087549A">
              <w:t xml:space="preserve"> </w:t>
            </w:r>
            <w:r>
              <w:t>MAYIS 2024</w:t>
            </w:r>
          </w:p>
        </w:tc>
      </w:tr>
      <w:tr w:rsidR="006D2083" w:rsidTr="001F7D9C">
        <w:trPr>
          <w:trHeight w:val="336"/>
        </w:trPr>
        <w:tc>
          <w:tcPr>
            <w:tcW w:w="4486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Öğretmenlik Uygulaması I</w:t>
            </w:r>
            <w:r w:rsidR="00661D90">
              <w:rPr>
                <w:b/>
              </w:rPr>
              <w:t>I</w:t>
            </w:r>
          </w:p>
        </w:tc>
        <w:tc>
          <w:tcPr>
            <w:tcW w:w="4581" w:type="dxa"/>
          </w:tcPr>
          <w:p w:rsidR="006D2083" w:rsidRPr="0087549A" w:rsidRDefault="00A11A2A" w:rsidP="00A11A2A">
            <w:r>
              <w:t>04</w:t>
            </w:r>
            <w:r w:rsidR="00661D90" w:rsidRPr="0087549A">
              <w:t xml:space="preserve"> MART</w:t>
            </w:r>
            <w:r w:rsidR="006D2083" w:rsidRPr="0087549A">
              <w:t xml:space="preserve"> </w:t>
            </w:r>
            <w:r>
              <w:t>2024</w:t>
            </w:r>
            <w:r w:rsidR="00553C79" w:rsidRPr="0087549A">
              <w:t xml:space="preserve"> </w:t>
            </w:r>
            <w:r w:rsidR="006D2083" w:rsidRPr="0087549A">
              <w:t xml:space="preserve">– </w:t>
            </w:r>
            <w:r>
              <w:t>31 MAYIS 2024</w:t>
            </w:r>
          </w:p>
        </w:tc>
      </w:tr>
      <w:tr w:rsidR="006D2083" w:rsidTr="001F7D9C">
        <w:trPr>
          <w:trHeight w:val="336"/>
        </w:trPr>
        <w:tc>
          <w:tcPr>
            <w:tcW w:w="4486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Vize Sınavları</w:t>
            </w:r>
          </w:p>
        </w:tc>
        <w:tc>
          <w:tcPr>
            <w:tcW w:w="4581" w:type="dxa"/>
          </w:tcPr>
          <w:p w:rsidR="006D2083" w:rsidRPr="0087549A" w:rsidRDefault="00A11A2A" w:rsidP="00DF3D1E">
            <w:r>
              <w:t>1</w:t>
            </w:r>
            <w:r w:rsidR="00DF3D1E">
              <w:t>4</w:t>
            </w:r>
            <w:bookmarkStart w:id="0" w:name="_GoBack"/>
            <w:bookmarkEnd w:id="0"/>
            <w:r w:rsidR="00661D90" w:rsidRPr="0087549A">
              <w:t xml:space="preserve"> NİSAN</w:t>
            </w:r>
            <w:r>
              <w:t xml:space="preserve"> 2024</w:t>
            </w:r>
          </w:p>
        </w:tc>
      </w:tr>
      <w:tr w:rsidR="006D2083" w:rsidTr="001F7D9C">
        <w:trPr>
          <w:trHeight w:val="336"/>
        </w:trPr>
        <w:tc>
          <w:tcPr>
            <w:tcW w:w="4486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Final Sınavları</w:t>
            </w:r>
          </w:p>
        </w:tc>
        <w:tc>
          <w:tcPr>
            <w:tcW w:w="4581" w:type="dxa"/>
          </w:tcPr>
          <w:p w:rsidR="006D2083" w:rsidRPr="0087549A" w:rsidRDefault="00A11A2A" w:rsidP="009210DD">
            <w:r>
              <w:t>2</w:t>
            </w:r>
            <w:r w:rsidR="00107C1D" w:rsidRPr="0087549A">
              <w:t xml:space="preserve"> HAZİRAN</w:t>
            </w:r>
            <w:r>
              <w:t xml:space="preserve"> 2024</w:t>
            </w:r>
          </w:p>
        </w:tc>
      </w:tr>
      <w:tr w:rsidR="006D2083" w:rsidTr="001F7D9C">
        <w:trPr>
          <w:trHeight w:val="336"/>
        </w:trPr>
        <w:tc>
          <w:tcPr>
            <w:tcW w:w="4486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Bütünleme Sınavları</w:t>
            </w:r>
            <w:r w:rsidR="00A11A2A">
              <w:rPr>
                <w:b/>
              </w:rPr>
              <w:t xml:space="preserve"> </w:t>
            </w:r>
          </w:p>
        </w:tc>
        <w:tc>
          <w:tcPr>
            <w:tcW w:w="4581" w:type="dxa"/>
          </w:tcPr>
          <w:p w:rsidR="006D2083" w:rsidRPr="0087549A" w:rsidRDefault="00A11A2A" w:rsidP="00A11A2A">
            <w:r>
              <w:t>22</w:t>
            </w:r>
            <w:r w:rsidR="00107C1D" w:rsidRPr="0087549A">
              <w:t xml:space="preserve"> </w:t>
            </w:r>
            <w:r>
              <w:t>HAZİRAN</w:t>
            </w:r>
            <w:r w:rsidR="00565EB1" w:rsidRPr="0087549A">
              <w:t xml:space="preserve"> 202</w:t>
            </w:r>
            <w:r>
              <w:t>4</w:t>
            </w:r>
          </w:p>
        </w:tc>
      </w:tr>
      <w:tr w:rsidR="00107C1D" w:rsidTr="001F7D9C">
        <w:trPr>
          <w:trHeight w:val="336"/>
        </w:trPr>
        <w:tc>
          <w:tcPr>
            <w:tcW w:w="4486" w:type="dxa"/>
          </w:tcPr>
          <w:p w:rsidR="00107C1D" w:rsidRPr="00553C79" w:rsidRDefault="00107C1D" w:rsidP="009210DD">
            <w:pPr>
              <w:rPr>
                <w:b/>
              </w:rPr>
            </w:pPr>
            <w:r>
              <w:rPr>
                <w:b/>
              </w:rPr>
              <w:t>Tek Ders Sınavı</w:t>
            </w:r>
          </w:p>
        </w:tc>
        <w:tc>
          <w:tcPr>
            <w:tcW w:w="4581" w:type="dxa"/>
          </w:tcPr>
          <w:p w:rsidR="00107C1D" w:rsidRPr="0087549A" w:rsidRDefault="00A11A2A" w:rsidP="00A11A2A">
            <w:r>
              <w:t>26</w:t>
            </w:r>
            <w:r w:rsidR="00107C1D" w:rsidRPr="0087549A">
              <w:t xml:space="preserve"> </w:t>
            </w:r>
            <w:r>
              <w:t>HAZİRAN 2024</w:t>
            </w:r>
          </w:p>
        </w:tc>
      </w:tr>
    </w:tbl>
    <w:p w:rsidR="006D2083" w:rsidRDefault="006D2083" w:rsidP="006D2083">
      <w:pPr>
        <w:jc w:val="center"/>
      </w:pPr>
    </w:p>
    <w:p w:rsidR="006D2083" w:rsidRPr="00AE1F73" w:rsidRDefault="006D2083" w:rsidP="006D2083">
      <w:pPr>
        <w:jc w:val="center"/>
        <w:rPr>
          <w:b/>
        </w:rPr>
      </w:pPr>
      <w:r w:rsidRPr="00AE1F73">
        <w:rPr>
          <w:b/>
        </w:rPr>
        <w:t>Ders Dönemi Akademik Takvim</w:t>
      </w:r>
      <w:r>
        <w:rPr>
          <w:b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313"/>
        <w:gridCol w:w="4246"/>
      </w:tblGrid>
      <w:tr w:rsidR="006D2083" w:rsidTr="001F7D9C">
        <w:trPr>
          <w:trHeight w:val="270"/>
          <w:jc w:val="center"/>
        </w:trPr>
        <w:tc>
          <w:tcPr>
            <w:tcW w:w="2365" w:type="dxa"/>
            <w:vAlign w:val="center"/>
          </w:tcPr>
          <w:p w:rsidR="006D2083" w:rsidRPr="00AE1F73" w:rsidRDefault="006D2083" w:rsidP="004016E6">
            <w:pPr>
              <w:jc w:val="center"/>
              <w:rPr>
                <w:b/>
              </w:rPr>
            </w:pPr>
            <w:r w:rsidRPr="00AE1F73">
              <w:rPr>
                <w:b/>
              </w:rPr>
              <w:t>Tarih</w:t>
            </w:r>
          </w:p>
        </w:tc>
        <w:tc>
          <w:tcPr>
            <w:tcW w:w="2313" w:type="dxa"/>
            <w:vAlign w:val="center"/>
          </w:tcPr>
          <w:p w:rsidR="006D2083" w:rsidRPr="00AE1F73" w:rsidRDefault="006D2083" w:rsidP="009210DD">
            <w:pPr>
              <w:jc w:val="center"/>
              <w:rPr>
                <w:b/>
              </w:rPr>
            </w:pPr>
            <w:r w:rsidRPr="00AE1F73">
              <w:rPr>
                <w:b/>
              </w:rPr>
              <w:t>Teorik Dersler</w:t>
            </w:r>
          </w:p>
        </w:tc>
        <w:tc>
          <w:tcPr>
            <w:tcW w:w="4246" w:type="dxa"/>
            <w:vAlign w:val="center"/>
          </w:tcPr>
          <w:p w:rsidR="006D2083" w:rsidRDefault="006D2083" w:rsidP="009210DD">
            <w:pPr>
              <w:jc w:val="center"/>
              <w:rPr>
                <w:b/>
              </w:rPr>
            </w:pPr>
            <w:r w:rsidRPr="00AE1F73">
              <w:rPr>
                <w:b/>
              </w:rPr>
              <w:t>Öğretmenlik Uygulaması</w:t>
            </w:r>
            <w:r>
              <w:rPr>
                <w:b/>
              </w:rPr>
              <w:t xml:space="preserve"> </w:t>
            </w:r>
            <w:r w:rsidR="00774636">
              <w:rPr>
                <w:b/>
              </w:rPr>
              <w:t>*</w:t>
            </w:r>
          </w:p>
          <w:p w:rsidR="006D2083" w:rsidRPr="00AE1F73" w:rsidRDefault="006D2083" w:rsidP="009210DD">
            <w:pPr>
              <w:jc w:val="center"/>
              <w:rPr>
                <w:b/>
              </w:rPr>
            </w:pPr>
            <w:r w:rsidRPr="00AE1F73">
              <w:rPr>
                <w:b/>
              </w:rPr>
              <w:t>(MEB’e Bağlı Okullar)</w:t>
            </w:r>
          </w:p>
        </w:tc>
      </w:tr>
      <w:tr w:rsidR="00815121" w:rsidTr="00F504B4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  <w:vAlign w:val="center"/>
          </w:tcPr>
          <w:p w:rsidR="00815121" w:rsidRDefault="00815121" w:rsidP="00815121">
            <w:pPr>
              <w:jc w:val="center"/>
            </w:pPr>
            <w:r>
              <w:t>17 ŞUBAT 2024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4-8 MART 2024</w:t>
            </w:r>
          </w:p>
        </w:tc>
      </w:tr>
      <w:tr w:rsidR="00815121" w:rsidTr="00F504B4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24</w:t>
            </w:r>
            <w:r w:rsidRPr="00492006">
              <w:t xml:space="preserve"> ŞUBAT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11-15 MART 2024</w:t>
            </w:r>
          </w:p>
        </w:tc>
      </w:tr>
      <w:tr w:rsidR="00815121" w:rsidTr="00F504B4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2 MART</w:t>
            </w:r>
            <w:r w:rsidRPr="00492006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18-22 MART 2024</w:t>
            </w:r>
          </w:p>
        </w:tc>
      </w:tr>
      <w:tr w:rsidR="00815121" w:rsidTr="00F504B4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9 MART</w:t>
            </w:r>
            <w:r w:rsidRPr="00492006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25-29 MART 2024</w:t>
            </w:r>
          </w:p>
        </w:tc>
      </w:tr>
      <w:tr w:rsidR="00815121" w:rsidTr="00F504B4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16 MART</w:t>
            </w:r>
            <w:r w:rsidRPr="00492006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1-5 NİSAN 2024</w:t>
            </w:r>
          </w:p>
        </w:tc>
      </w:tr>
      <w:tr w:rsidR="00657E94" w:rsidTr="00DC571C">
        <w:trPr>
          <w:trHeight w:val="270"/>
          <w:jc w:val="center"/>
        </w:trPr>
        <w:tc>
          <w:tcPr>
            <w:tcW w:w="2365" w:type="dxa"/>
            <w:vAlign w:val="center"/>
          </w:tcPr>
          <w:p w:rsidR="00657E94" w:rsidRPr="004246F3" w:rsidRDefault="00657E94" w:rsidP="00657E94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657E94" w:rsidRDefault="00815121" w:rsidP="00657E94">
            <w:pPr>
              <w:jc w:val="center"/>
            </w:pPr>
            <w:r>
              <w:t>17</w:t>
            </w:r>
            <w:r w:rsidR="00657E94">
              <w:t xml:space="preserve"> MART</w:t>
            </w:r>
            <w:r w:rsidR="00657E94" w:rsidRPr="00492006">
              <w:t xml:space="preserve"> 2024</w:t>
            </w:r>
          </w:p>
        </w:tc>
        <w:tc>
          <w:tcPr>
            <w:tcW w:w="4246" w:type="dxa"/>
          </w:tcPr>
          <w:p w:rsidR="00657E94" w:rsidRPr="00553C79" w:rsidRDefault="00815121" w:rsidP="00657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8-12</w:t>
            </w:r>
            <w:r w:rsidR="00657E94" w:rsidRPr="0032147B">
              <w:rPr>
                <w:color w:val="FF0000"/>
              </w:rPr>
              <w:t xml:space="preserve"> NİSAN </w:t>
            </w:r>
            <w:r w:rsidR="00657E94" w:rsidRPr="00553C79">
              <w:rPr>
                <w:color w:val="FF0000"/>
              </w:rPr>
              <w:t>(MEB ARA TATİL)</w:t>
            </w:r>
          </w:p>
          <w:p w:rsidR="00657E94" w:rsidRDefault="00815121" w:rsidP="00657E94">
            <w:pPr>
              <w:jc w:val="center"/>
            </w:pPr>
            <w:r>
              <w:t>15-16</w:t>
            </w:r>
            <w:r w:rsidR="00657E94">
              <w:t xml:space="preserve"> NİSAN</w:t>
            </w:r>
            <w:r>
              <w:t xml:space="preserve"> 2024</w:t>
            </w:r>
          </w:p>
        </w:tc>
      </w:tr>
      <w:tr w:rsidR="00815121" w:rsidTr="00B04895">
        <w:trPr>
          <w:trHeight w:val="270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2313" w:type="dxa"/>
            <w:shd w:val="clear" w:color="auto" w:fill="auto"/>
          </w:tcPr>
          <w:p w:rsidR="00815121" w:rsidRDefault="00815121" w:rsidP="00815121">
            <w:pPr>
              <w:jc w:val="center"/>
            </w:pPr>
            <w:r>
              <w:t>30 MART</w:t>
            </w:r>
            <w:r w:rsidRPr="00492006">
              <w:t xml:space="preserve"> 2024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22-26 NİSAN 2024</w:t>
            </w:r>
          </w:p>
        </w:tc>
      </w:tr>
      <w:tr w:rsidR="00815121" w:rsidTr="00B04895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2058D1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2058D1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6 NİSAN</w:t>
            </w:r>
            <w:r w:rsidRPr="00492006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29 NİSAN-3 MAYIS 2024</w:t>
            </w:r>
          </w:p>
        </w:tc>
      </w:tr>
      <w:tr w:rsidR="00657E94" w:rsidTr="0072258D">
        <w:trPr>
          <w:trHeight w:val="270"/>
          <w:jc w:val="center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657E94" w:rsidRPr="002058D1" w:rsidRDefault="00657E94" w:rsidP="00657E94">
            <w:pPr>
              <w:pStyle w:val="ListeParagraf"/>
              <w:ind w:left="57"/>
              <w:jc w:val="center"/>
              <w:rPr>
                <w:b/>
              </w:rPr>
            </w:pPr>
            <w:r w:rsidRPr="008D5092">
              <w:rPr>
                <w:b/>
              </w:rPr>
              <w:t>Vize Sınavları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657E94" w:rsidRDefault="00657E94" w:rsidP="00DF3D1E">
            <w:pPr>
              <w:jc w:val="center"/>
            </w:pPr>
            <w:r>
              <w:t>1</w:t>
            </w:r>
            <w:r w:rsidR="00DF3D1E">
              <w:t>4</w:t>
            </w:r>
            <w:r w:rsidRPr="00740BA1">
              <w:t xml:space="preserve"> NİSAN 2024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7E94" w:rsidRPr="00815121" w:rsidRDefault="00657E94" w:rsidP="00657E94">
            <w:pPr>
              <w:jc w:val="center"/>
              <w:rPr>
                <w:color w:val="FF0000"/>
              </w:rPr>
            </w:pPr>
          </w:p>
        </w:tc>
      </w:tr>
      <w:tr w:rsidR="00815121" w:rsidTr="003352E3">
        <w:trPr>
          <w:trHeight w:val="270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815121" w:rsidRPr="002058D1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2313" w:type="dxa"/>
            <w:shd w:val="clear" w:color="auto" w:fill="auto"/>
          </w:tcPr>
          <w:p w:rsidR="00815121" w:rsidRDefault="00815121" w:rsidP="00815121">
            <w:pPr>
              <w:jc w:val="center"/>
            </w:pPr>
            <w:r>
              <w:t>20</w:t>
            </w:r>
            <w:r w:rsidRPr="00740BA1">
              <w:t xml:space="preserve"> NİSAN 2024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6-10 MAYIS 2024</w:t>
            </w:r>
          </w:p>
        </w:tc>
      </w:tr>
      <w:tr w:rsidR="00815121" w:rsidTr="003352E3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  <w:shd w:val="clear" w:color="auto" w:fill="auto"/>
          </w:tcPr>
          <w:p w:rsidR="00815121" w:rsidRDefault="00815121" w:rsidP="00815121">
            <w:pPr>
              <w:jc w:val="center"/>
            </w:pPr>
            <w:r>
              <w:t>21</w:t>
            </w:r>
            <w:r w:rsidRPr="00740BA1">
              <w:t xml:space="preserve"> NİSAN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13-17 MAYIS 2024</w:t>
            </w:r>
          </w:p>
        </w:tc>
      </w:tr>
      <w:tr w:rsidR="00815121" w:rsidTr="003352E3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4</w:t>
            </w:r>
            <w:r w:rsidRPr="00740BA1">
              <w:t xml:space="preserve"> </w:t>
            </w:r>
            <w:r>
              <w:t>MAYIS</w:t>
            </w:r>
            <w:r w:rsidRPr="00740BA1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20-24 MAYIS 2024</w:t>
            </w:r>
          </w:p>
        </w:tc>
      </w:tr>
      <w:tr w:rsidR="00815121" w:rsidTr="003352E3">
        <w:trPr>
          <w:trHeight w:val="270"/>
          <w:jc w:val="center"/>
        </w:trPr>
        <w:tc>
          <w:tcPr>
            <w:tcW w:w="2365" w:type="dxa"/>
            <w:vAlign w:val="center"/>
          </w:tcPr>
          <w:p w:rsidR="00815121" w:rsidRPr="004246F3" w:rsidRDefault="00815121" w:rsidP="00815121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815121" w:rsidRDefault="00815121" w:rsidP="00815121">
            <w:pPr>
              <w:jc w:val="center"/>
            </w:pPr>
            <w:r>
              <w:t>11 MAYIS</w:t>
            </w:r>
            <w:r w:rsidRPr="00740BA1">
              <w:t xml:space="preserve"> 2024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21" w:rsidRPr="00815121" w:rsidRDefault="00815121" w:rsidP="008151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5121">
              <w:rPr>
                <w:rFonts w:ascii="Calibri" w:hAnsi="Calibri" w:cs="Calibri"/>
                <w:bCs/>
                <w:color w:val="000000"/>
              </w:rPr>
              <w:t>27-31 MAYIS 2024</w:t>
            </w:r>
          </w:p>
        </w:tc>
      </w:tr>
      <w:tr w:rsidR="00657E94" w:rsidTr="0072258D">
        <w:trPr>
          <w:trHeight w:val="270"/>
          <w:jc w:val="center"/>
        </w:trPr>
        <w:tc>
          <w:tcPr>
            <w:tcW w:w="2365" w:type="dxa"/>
            <w:vAlign w:val="center"/>
          </w:tcPr>
          <w:p w:rsidR="00657E94" w:rsidRPr="004246F3" w:rsidRDefault="00657E94" w:rsidP="00657E94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657E94" w:rsidRDefault="00815121" w:rsidP="00657E94">
            <w:pPr>
              <w:jc w:val="center"/>
            </w:pPr>
            <w:r>
              <w:t>12</w:t>
            </w:r>
            <w:r w:rsidR="00657E94" w:rsidRPr="00740BA1">
              <w:t xml:space="preserve"> </w:t>
            </w:r>
            <w:r w:rsidR="00657E94">
              <w:t>MAYIS</w:t>
            </w:r>
            <w:r w:rsidR="00657E94" w:rsidRPr="00740BA1">
              <w:t xml:space="preserve"> 2024</w:t>
            </w:r>
          </w:p>
        </w:tc>
        <w:tc>
          <w:tcPr>
            <w:tcW w:w="4246" w:type="dxa"/>
            <w:vAlign w:val="center"/>
          </w:tcPr>
          <w:p w:rsidR="00657E94" w:rsidRPr="0087549A" w:rsidRDefault="00815121" w:rsidP="0065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3-7 HAZİRAN 2024</w:t>
            </w:r>
            <w:r w:rsidR="00657E94" w:rsidRPr="0087549A">
              <w:rPr>
                <w:sz w:val="20"/>
              </w:rPr>
              <w:t xml:space="preserve"> - Öğrenci Performansının (Sonuç Değerlendirme) Değerlendirilmesi </w:t>
            </w:r>
          </w:p>
        </w:tc>
      </w:tr>
      <w:tr w:rsidR="00657E94" w:rsidTr="0072258D">
        <w:trPr>
          <w:trHeight w:val="270"/>
          <w:jc w:val="center"/>
        </w:trPr>
        <w:tc>
          <w:tcPr>
            <w:tcW w:w="2365" w:type="dxa"/>
            <w:vAlign w:val="center"/>
          </w:tcPr>
          <w:p w:rsidR="00657E94" w:rsidRPr="004246F3" w:rsidRDefault="00657E94" w:rsidP="00657E94">
            <w:pPr>
              <w:pStyle w:val="ListeParagraf"/>
              <w:numPr>
                <w:ilvl w:val="0"/>
                <w:numId w:val="1"/>
              </w:numPr>
              <w:ind w:left="34" w:firstLine="23"/>
              <w:jc w:val="center"/>
              <w:rPr>
                <w:b/>
              </w:rPr>
            </w:pPr>
            <w:r w:rsidRPr="004246F3">
              <w:rPr>
                <w:b/>
              </w:rPr>
              <w:t>Hafta</w:t>
            </w:r>
          </w:p>
        </w:tc>
        <w:tc>
          <w:tcPr>
            <w:tcW w:w="2313" w:type="dxa"/>
          </w:tcPr>
          <w:p w:rsidR="00657E94" w:rsidRDefault="00815121" w:rsidP="00657E94">
            <w:pPr>
              <w:jc w:val="center"/>
            </w:pPr>
            <w:r>
              <w:t>18</w:t>
            </w:r>
            <w:r w:rsidR="00657E94">
              <w:t xml:space="preserve"> MAYIS</w:t>
            </w:r>
            <w:r w:rsidR="00657E94" w:rsidRPr="00740BA1">
              <w:t xml:space="preserve"> 2024</w:t>
            </w:r>
          </w:p>
        </w:tc>
        <w:tc>
          <w:tcPr>
            <w:tcW w:w="4246" w:type="dxa"/>
            <w:vAlign w:val="center"/>
          </w:tcPr>
          <w:p w:rsidR="00657E94" w:rsidRPr="0087549A" w:rsidRDefault="00815121" w:rsidP="0065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10-14 HAZİRAN 2024</w:t>
            </w:r>
            <w:r w:rsidR="00657E94" w:rsidRPr="0087549A">
              <w:rPr>
                <w:sz w:val="20"/>
              </w:rPr>
              <w:t xml:space="preserve"> - Öğrenci Performansının (Sonuç Değerlendirme) Değerlendirilmesi</w:t>
            </w:r>
          </w:p>
        </w:tc>
      </w:tr>
      <w:tr w:rsidR="00657E94" w:rsidTr="004827A5">
        <w:trPr>
          <w:trHeight w:val="270"/>
          <w:jc w:val="center"/>
        </w:trPr>
        <w:tc>
          <w:tcPr>
            <w:tcW w:w="2365" w:type="dxa"/>
            <w:shd w:val="clear" w:color="auto" w:fill="D9D9D9" w:themeFill="background1" w:themeFillShade="D9"/>
          </w:tcPr>
          <w:p w:rsidR="00657E94" w:rsidRPr="0087549A" w:rsidRDefault="00657E94" w:rsidP="00657E94">
            <w:pPr>
              <w:jc w:val="center"/>
              <w:rPr>
                <w:b/>
              </w:rPr>
            </w:pPr>
            <w:r w:rsidRPr="0087549A">
              <w:rPr>
                <w:b/>
              </w:rPr>
              <w:t>Final Sınavları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57E94" w:rsidRPr="0087549A" w:rsidRDefault="00A11A2A" w:rsidP="00657E94">
            <w:pPr>
              <w:jc w:val="center"/>
            </w:pPr>
            <w:r>
              <w:t>02</w:t>
            </w:r>
            <w:r w:rsidR="00657E94">
              <w:t xml:space="preserve"> HAZİRAN 2024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7E94" w:rsidRPr="00565EB1" w:rsidRDefault="00657E94" w:rsidP="00657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657E94" w:rsidTr="004827A5">
        <w:trPr>
          <w:trHeight w:val="270"/>
          <w:jc w:val="center"/>
        </w:trPr>
        <w:tc>
          <w:tcPr>
            <w:tcW w:w="2365" w:type="dxa"/>
            <w:shd w:val="clear" w:color="auto" w:fill="D9D9D9" w:themeFill="background1" w:themeFillShade="D9"/>
          </w:tcPr>
          <w:p w:rsidR="00657E94" w:rsidRPr="0087549A" w:rsidRDefault="00657E94" w:rsidP="00657E94">
            <w:pPr>
              <w:jc w:val="center"/>
              <w:rPr>
                <w:b/>
              </w:rPr>
            </w:pPr>
            <w:r w:rsidRPr="0087549A">
              <w:rPr>
                <w:b/>
              </w:rPr>
              <w:t>Bütünleme Sınavları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57E94" w:rsidRPr="0087549A" w:rsidRDefault="00A11A2A" w:rsidP="00657E94">
            <w:pPr>
              <w:jc w:val="center"/>
            </w:pPr>
            <w:r>
              <w:t>22</w:t>
            </w:r>
            <w:r w:rsidR="00657E94" w:rsidRPr="0087549A">
              <w:t xml:space="preserve"> </w:t>
            </w:r>
            <w:r w:rsidR="00657E94">
              <w:t>HAZİRAN 2024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7E94" w:rsidRPr="00565EB1" w:rsidRDefault="00657E94" w:rsidP="00657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657E94" w:rsidTr="004827A5">
        <w:trPr>
          <w:trHeight w:val="270"/>
          <w:jc w:val="center"/>
        </w:trPr>
        <w:tc>
          <w:tcPr>
            <w:tcW w:w="2365" w:type="dxa"/>
            <w:shd w:val="clear" w:color="auto" w:fill="D9D9D9" w:themeFill="background1" w:themeFillShade="D9"/>
          </w:tcPr>
          <w:p w:rsidR="00657E94" w:rsidRPr="0087549A" w:rsidRDefault="00657E94" w:rsidP="00657E94">
            <w:pPr>
              <w:jc w:val="center"/>
              <w:rPr>
                <w:b/>
              </w:rPr>
            </w:pPr>
            <w:r w:rsidRPr="0087549A">
              <w:rPr>
                <w:b/>
              </w:rPr>
              <w:t>Tek Ders Sınavları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57E94" w:rsidRPr="0087549A" w:rsidRDefault="00A11A2A" w:rsidP="00A11A2A">
            <w:pPr>
              <w:jc w:val="center"/>
            </w:pPr>
            <w:r>
              <w:t>26</w:t>
            </w:r>
            <w:r w:rsidR="00815121" w:rsidRPr="00815121">
              <w:t xml:space="preserve"> </w:t>
            </w:r>
            <w:r>
              <w:t>HAZİRAN</w:t>
            </w:r>
            <w:r w:rsidR="00815121" w:rsidRPr="00815121">
              <w:t xml:space="preserve"> </w:t>
            </w:r>
            <w:r w:rsidR="00657E94">
              <w:t>2024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7E94" w:rsidRDefault="00657E94" w:rsidP="00657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657E94" w:rsidTr="004827A5">
        <w:trPr>
          <w:trHeight w:val="270"/>
          <w:jc w:val="center"/>
        </w:trPr>
        <w:tc>
          <w:tcPr>
            <w:tcW w:w="2365" w:type="dxa"/>
            <w:shd w:val="clear" w:color="auto" w:fill="D9D9D9" w:themeFill="background1" w:themeFillShade="D9"/>
          </w:tcPr>
          <w:p w:rsidR="00657E94" w:rsidRPr="0087549A" w:rsidRDefault="00657E94" w:rsidP="00657E94">
            <w:pPr>
              <w:jc w:val="center"/>
              <w:rPr>
                <w:b/>
              </w:rPr>
            </w:pPr>
            <w:r w:rsidRPr="0087549A">
              <w:rPr>
                <w:b/>
              </w:rPr>
              <w:t>Mezuniyet İşlemleri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57E94" w:rsidRPr="0087549A" w:rsidRDefault="00657E94" w:rsidP="00657E94">
            <w:pPr>
              <w:jc w:val="center"/>
            </w:pPr>
            <w:r>
              <w:t>01 - 31 TEMMUZ 2024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7E94" w:rsidRDefault="00657E94" w:rsidP="00657E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79291D" w:rsidRDefault="0079291D"/>
    <w:p w:rsidR="00786761" w:rsidRDefault="004016E6" w:rsidP="008344AE">
      <w:pPr>
        <w:jc w:val="both"/>
      </w:pPr>
      <w:r w:rsidRPr="004016E6">
        <w:t xml:space="preserve">* </w:t>
      </w:r>
      <w:r w:rsidR="00774636" w:rsidRPr="00774636">
        <w:t xml:space="preserve"> Öğretmenlik Uygulaması </w:t>
      </w:r>
      <w:r w:rsidR="008344AE">
        <w:t xml:space="preserve">dersi, </w:t>
      </w:r>
      <w:r w:rsidR="00774636">
        <w:t xml:space="preserve">Sivas İl Milli Eğitim Müdürlüğüne </w:t>
      </w:r>
      <w:r w:rsidR="00774636" w:rsidRPr="00774636">
        <w:t>bağlı okullarda</w:t>
      </w:r>
      <w:r w:rsidR="008344AE">
        <w:t xml:space="preserve"> hafta içi</w:t>
      </w:r>
      <w:r w:rsidR="00815121">
        <w:t xml:space="preserve"> ve</w:t>
      </w:r>
      <w:r w:rsidR="008344AE">
        <w:t xml:space="preserve"> uygulama rehber öğretmenin belirleyeceği tek günde</w:t>
      </w:r>
      <w:r w:rsidR="00774636" w:rsidRPr="00774636">
        <w:t xml:space="preserve"> </w:t>
      </w:r>
      <w:r w:rsidR="00951EBE">
        <w:t xml:space="preserve">yüz yüze </w:t>
      </w:r>
      <w:r w:rsidR="00774636" w:rsidRPr="00774636">
        <w:t>yürütülecektir.</w:t>
      </w:r>
      <w:r w:rsidR="002313E2">
        <w:t xml:space="preserve"> Bu okullar Sivas İl Milli Eğitim Müdürlüğü tarafından belirlenecektir.</w:t>
      </w:r>
      <w:r w:rsidR="00774636" w:rsidRPr="00774636">
        <w:t xml:space="preserve"> </w:t>
      </w:r>
      <w:r w:rsidR="00815121">
        <w:t xml:space="preserve">İlgili okullar listesi fakülte internet sitesinde 01 Mart 2024 tarihinde fakülte internet sitesinden ilan edilecektir. </w:t>
      </w:r>
    </w:p>
    <w:p w:rsidR="00786761" w:rsidRPr="00774636" w:rsidRDefault="00786761" w:rsidP="008344AE">
      <w:pPr>
        <w:jc w:val="both"/>
      </w:pPr>
      <w:r w:rsidRPr="00786761">
        <w:rPr>
          <w:b/>
        </w:rPr>
        <w:t>Not:</w:t>
      </w:r>
      <w:r>
        <w:t xml:space="preserve"> </w:t>
      </w:r>
      <w:r w:rsidR="00815121">
        <w:t>Akademik takvim</w:t>
      </w:r>
      <w:r w:rsidR="006E2DF4">
        <w:t>,</w:t>
      </w:r>
      <w:r w:rsidR="0087549A">
        <w:t xml:space="preserve"> </w:t>
      </w:r>
      <w:r>
        <w:t xml:space="preserve">hafta sonları </w:t>
      </w:r>
      <w:r w:rsidR="00553C79">
        <w:t xml:space="preserve">düzenlenen </w:t>
      </w:r>
      <w:r w:rsidR="002A2065">
        <w:t xml:space="preserve">ÖSYM, </w:t>
      </w:r>
      <w:r>
        <w:t>Açık Öğretim</w:t>
      </w:r>
      <w:r w:rsidR="002A2065">
        <w:t xml:space="preserve"> </w:t>
      </w:r>
      <w:r w:rsidR="00815121">
        <w:t xml:space="preserve">vb. </w:t>
      </w:r>
      <w:r w:rsidR="002A2065">
        <w:t>fakültemizde düzenlenen</w:t>
      </w:r>
      <w:r>
        <w:t xml:space="preserve"> sınavlar</w:t>
      </w:r>
      <w:r w:rsidR="00553C79">
        <w:t>a</w:t>
      </w:r>
      <w:r w:rsidR="00815121">
        <w:t xml:space="preserve"> göre hazırlanmıştır. O</w:t>
      </w:r>
      <w:r w:rsidR="008867F8">
        <w:t xml:space="preserve">lası </w:t>
      </w:r>
      <w:r>
        <w:t>değişiklik</w:t>
      </w:r>
      <w:r w:rsidR="00553C79">
        <w:t>ler</w:t>
      </w:r>
      <w:r w:rsidR="0087549A">
        <w:t xml:space="preserve"> ve duyurular</w:t>
      </w:r>
      <w:r w:rsidR="00815121">
        <w:t xml:space="preserve"> fakülte internet sitesinden öğrencilerimize</w:t>
      </w:r>
      <w:r>
        <w:t xml:space="preserve"> ilan edilecektir. </w:t>
      </w:r>
    </w:p>
    <w:sectPr w:rsidR="00786761" w:rsidRPr="00774636" w:rsidSect="005705F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CC"/>
    <w:multiLevelType w:val="hybridMultilevel"/>
    <w:tmpl w:val="B7385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3"/>
    <w:rsid w:val="00013451"/>
    <w:rsid w:val="000935CE"/>
    <w:rsid w:val="000B6171"/>
    <w:rsid w:val="000D350B"/>
    <w:rsid w:val="00107C1D"/>
    <w:rsid w:val="00150748"/>
    <w:rsid w:val="0015703E"/>
    <w:rsid w:val="0018752A"/>
    <w:rsid w:val="001C45AF"/>
    <w:rsid w:val="001F4874"/>
    <w:rsid w:val="001F5A12"/>
    <w:rsid w:val="001F7D9C"/>
    <w:rsid w:val="002058D1"/>
    <w:rsid w:val="002313E2"/>
    <w:rsid w:val="002A033E"/>
    <w:rsid w:val="002A2065"/>
    <w:rsid w:val="0032147B"/>
    <w:rsid w:val="00385546"/>
    <w:rsid w:val="00396C92"/>
    <w:rsid w:val="003A24F9"/>
    <w:rsid w:val="003B0425"/>
    <w:rsid w:val="004016E6"/>
    <w:rsid w:val="00450BAB"/>
    <w:rsid w:val="004827A5"/>
    <w:rsid w:val="004C00D8"/>
    <w:rsid w:val="004E226F"/>
    <w:rsid w:val="004E3FA5"/>
    <w:rsid w:val="00553C79"/>
    <w:rsid w:val="00565EB1"/>
    <w:rsid w:val="005705F7"/>
    <w:rsid w:val="005D4F5D"/>
    <w:rsid w:val="00627B82"/>
    <w:rsid w:val="00654720"/>
    <w:rsid w:val="00657E94"/>
    <w:rsid w:val="00661D90"/>
    <w:rsid w:val="00692506"/>
    <w:rsid w:val="006D2083"/>
    <w:rsid w:val="006D2922"/>
    <w:rsid w:val="006E2DF4"/>
    <w:rsid w:val="006E7442"/>
    <w:rsid w:val="006F7089"/>
    <w:rsid w:val="00700205"/>
    <w:rsid w:val="00727010"/>
    <w:rsid w:val="00774636"/>
    <w:rsid w:val="00786761"/>
    <w:rsid w:val="0079291D"/>
    <w:rsid w:val="007E27AF"/>
    <w:rsid w:val="00801D63"/>
    <w:rsid w:val="00815121"/>
    <w:rsid w:val="008344AE"/>
    <w:rsid w:val="0087549A"/>
    <w:rsid w:val="008867F8"/>
    <w:rsid w:val="00892DA7"/>
    <w:rsid w:val="008D5092"/>
    <w:rsid w:val="00951002"/>
    <w:rsid w:val="00951EBE"/>
    <w:rsid w:val="009728CB"/>
    <w:rsid w:val="009760AA"/>
    <w:rsid w:val="00A11A2A"/>
    <w:rsid w:val="00A339DA"/>
    <w:rsid w:val="00A53C82"/>
    <w:rsid w:val="00A77054"/>
    <w:rsid w:val="00AB585C"/>
    <w:rsid w:val="00C36772"/>
    <w:rsid w:val="00C67207"/>
    <w:rsid w:val="00C76192"/>
    <w:rsid w:val="00CA699D"/>
    <w:rsid w:val="00D32306"/>
    <w:rsid w:val="00D90ABE"/>
    <w:rsid w:val="00DD5487"/>
    <w:rsid w:val="00DE1B08"/>
    <w:rsid w:val="00DE1D19"/>
    <w:rsid w:val="00DF3D1E"/>
    <w:rsid w:val="00ED2291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DFBC"/>
  <w15:chartTrackingRefBased/>
  <w15:docId w15:val="{6B59EE15-644F-46DC-95A3-C55FCF1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20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2021-10-11T10:12:00Z</cp:lastPrinted>
  <dcterms:created xsi:type="dcterms:W3CDTF">2024-01-29T20:35:00Z</dcterms:created>
  <dcterms:modified xsi:type="dcterms:W3CDTF">2024-03-06T06:36:00Z</dcterms:modified>
</cp:coreProperties>
</file>